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  <w:u w:val="single"/>
        </w:rPr>
        <w:t xml:space="preserve">ON COMPANY LETTER HEAD</w:t>
      </w:r>
    </w:p>
    <w:p>
      <w:pPr/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Date: 05/02/2026</w:t>
      </w:r>
    </w:p>
    <w:p>
      <w:pPr/>
      <w:r>
        <w:rPr>
          <w:rFonts w:ascii="&quot;Times New Roman&quot;" w:hAnsi="&quot;Times New Roman&quot;" w:eastAsia="&quot;Times New Roman&quot;" w:cs="&quot;Times New Roman&quot;"/>
          <w:sz w:val="24"/>
          <w:szCs w:val="24"/>
          <w:b w:val="1"/>
          <w:bCs w:val="1"/>
        </w:rPr>
        <w:t xml:space="preserve">To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  <w:b w:val="1"/>
          <w:bCs w:val="1"/>
        </w:rPr>
        <w:t xml:space="preserve">The Managing Partner </w:t>
      </w:r>
    </w:p>
    <w:p>
      <w:pPr>
        <w:pStyle w:val="Heading1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Baker Tilly Hem LLP</w:t>
      </w:r>
    </w:p>
    <w:p>
      <w:pPr/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Office No. 4B, 4</w:t>
      </w:r>
      <w:r>
        <w:rPr>
          <w:rFonts w:ascii="&quot;Times New Roman&quot;" w:hAnsi="&quot;Times New Roman&quot;" w:eastAsia="&quot;Times New Roman&quot;" w:cs="&quot;Times New Roman&quot;"/>
          <w:sz w:val="24"/>
          <w:szCs w:val="24"/>
          <w:vertAlign w:val="superscript"/>
        </w:rPr>
        <w:t xml:space="preserve">th</w:t>
      </w: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 Floor,</w:t>
      </w:r>
    </w:p>
    <w:p>
      <w:pPr/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Plot 9, Yusuf Lule Road, </w:t>
      </w:r>
    </w:p>
    <w:p>
      <w:pPr/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P.O. Box 26898,</w:t>
      </w:r>
    </w:p>
    <w:p>
      <w:pPr/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Kampala, Uganda.</w:t>
      </w:r>
    </w:p>
    <w:p>
      <w:pPr>
        <w:jc w:val="both"/>
      </w:pPr>
      <w:r>
        <w:rPr/>
        <w:t xml:space="preserve"> </w:t>
      </w:r>
    </w:p>
    <w:p>
      <w:pPr/>
      <w:r>
        <w:rPr>
          <w:rFonts w:ascii="&quot;Times New Roman&quot;" w:hAnsi="&quot;Times New Roman&quot;" w:eastAsia="&quot;Times New Roman&quot;" w:cs="&quot;Times New Roman&quot;"/>
          <w:sz w:val="24"/>
          <w:szCs w:val="24"/>
          <w:b w:val="1"/>
          <w:bCs w:val="1"/>
        </w:rPr>
        <w:t xml:space="preserve">RE: CASH CERTIFICATE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Dear Sir,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This is to certify that the cash balance as at 30/06/2026</w:t>
      </w:r>
      <w:r>
        <w:rPr>
          <w:rFonts w:ascii="&quot;Times New Roman&quot;" w:hAnsi="&quot;Times New Roman&quot;" w:eastAsia="&quot;Times New Roman&quot;" w:cs="&quot;Times New Roman&quot;"/>
          <w:sz w:val="24"/>
          <w:szCs w:val="24"/>
          <w:b w:val="1"/>
          <w:bCs w:val="1"/>
        </w:rPr>
        <w:t xml:space="preserve"> </w:t>
      </w: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was  .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Denominated as follows: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Denomination UGX    Value         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50,000 X ………= ………………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20,000 X ………= ………………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10,000 X ………= ………………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5,000 X ………..= ………………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2,000 X ………..= ………………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1,000 X ………..= ………………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500 X ………… = ………………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200 X ………… = ………………                                         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100 X ………… = ………………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Total …………………….…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Yours sincerely,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shd w:val="clear" w:fill="null"/>
        </w:rPr>
        <w:t xml:space="preserve">Bakertilly Hem LLP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</w:rPr>
        <w:t xml:space="preserve">……………………………..</w:t>
      </w:r>
    </w:p>
    <w:p>
      <w:pPr>
        <w:jc w:val="both"/>
      </w:pPr>
      <w:r>
        <w:rPr>
          <w:rFonts w:ascii="&quot;Times New Roman&quot;" w:hAnsi="&quot;Times New Roman&quot;" w:eastAsia="&quot;Times New Roman&quot;" w:cs="&quot;Times New Roman&quot;"/>
          <w:sz w:val="24"/>
          <w:szCs w:val="24"/>
          <w:b w:val="1"/>
          <w:bCs w:val="1"/>
        </w:rPr>
        <w:t xml:space="preserve">Authorised signatory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2026-02-27T09:52:32+00:00</dcterms:created>
  <dcterms:modified xsi:type="dcterms:W3CDTF">2026-02-27T09:52:32+00:00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